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DBF" w:rsidRPr="008D1DBF" w:rsidRDefault="00D73C0E" w:rsidP="008D1D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8D1DBF" w:rsidRPr="008D1DBF">
        <w:rPr>
          <w:rFonts w:ascii="Times New Roman" w:hAnsi="Times New Roman" w:cs="Times New Roman"/>
          <w:b/>
          <w:sz w:val="28"/>
          <w:szCs w:val="28"/>
        </w:rPr>
        <w:t>опросы по дисциплине «Аудит»</w:t>
      </w:r>
    </w:p>
    <w:p w:rsidR="008D1DBF" w:rsidRPr="005246B1" w:rsidRDefault="008D1DBF" w:rsidP="008D1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6B1"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 w:rsidR="00485F9E">
        <w:rPr>
          <w:rFonts w:ascii="Times New Roman" w:hAnsi="Times New Roman" w:cs="Times New Roman"/>
          <w:b/>
          <w:sz w:val="28"/>
          <w:szCs w:val="28"/>
          <w:u w:val="single"/>
        </w:rPr>
        <w:t xml:space="preserve">38.02.03 </w:t>
      </w:r>
      <w:r w:rsidRPr="005246B1">
        <w:rPr>
          <w:rFonts w:ascii="Times New Roman" w:hAnsi="Times New Roman" w:cs="Times New Roman"/>
          <w:b/>
          <w:sz w:val="28"/>
          <w:szCs w:val="28"/>
          <w:u w:val="single"/>
        </w:rPr>
        <w:t>Операционная деятельность в логистике</w:t>
      </w:r>
    </w:p>
    <w:p w:rsidR="008D1DBF" w:rsidRDefault="00257B3A" w:rsidP="008D1DB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04626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046262">
        <w:rPr>
          <w:rFonts w:ascii="Times New Roman" w:hAnsi="Times New Roman" w:cs="Times New Roman"/>
          <w:b/>
          <w:sz w:val="28"/>
          <w:szCs w:val="28"/>
        </w:rPr>
        <w:t>5</w:t>
      </w:r>
      <w:r w:rsidR="008D1D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1DBF" w:rsidRPr="005246B1">
        <w:rPr>
          <w:rFonts w:ascii="Times New Roman" w:hAnsi="Times New Roman" w:cs="Times New Roman"/>
          <w:b/>
          <w:sz w:val="28"/>
          <w:szCs w:val="28"/>
        </w:rPr>
        <w:t>учебного года</w:t>
      </w:r>
      <w:r w:rsidR="008D1D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1DBF" w:rsidRPr="005246B1" w:rsidRDefault="008D1DBF" w:rsidP="008D1DB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студентов-заочников</w:t>
      </w:r>
    </w:p>
    <w:p w:rsidR="008D1DBF" w:rsidRPr="00387DC4" w:rsidRDefault="008D1DBF" w:rsidP="008D1DBF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caps/>
          <w:kern w:val="32"/>
          <w:sz w:val="28"/>
          <w:szCs w:val="28"/>
          <w:lang w:eastAsia="ru-RU"/>
        </w:rPr>
      </w:pP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Понятие аудита и его задачи.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История аудита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Виды и методы контроля.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Цели аудиторской деятельности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Этика аудитора.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Требования к уровню профессионализма аудиторов.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Порядок аттестации аудиторов.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Проведение квалификационных экзаменов.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Лицензирование аудиторской деятельности.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Нормативное регулирование аудита.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Стандартизация аудиторской деятельности.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Контроль качества аудиторской деятельности.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Виды аудиторских услуг.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Организация аудиторских проверок.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Аудиторские процедуры.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Основные этапы аудиторской проверки.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Подготовка аудиторской проверки.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Планирование аудита.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Понятие сущности и риска в аудите.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Основные методы аудиторской проверки.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Методы формальной проверки.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Фактический контроль.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кассовых операций.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операций по движению денежных средств на расчетном счете и специальных счетах в банке.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финансовых вложений.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основных средств и НМА.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Законодательные и нормативные акты, регулирующие аудит.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наличия и сохранности основных средств.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начисления износа основных средств.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Аудиторская проверка затрат на производство.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выпуска готовой продукции.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Состав и форма аудиторского заключения.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Дата подписания аудиторского заключения и отражения в нем событий, произошедших после предоставления и составления бух. отчетности.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учета производственных запасов.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кредитов и займов.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lastRenderedPageBreak/>
        <w:t>Аудиторская поверка расчетов с поставщиками, покупателями, дебиторами и кредиторами, подотчетными лицами.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Аудит расчетов </w:t>
      </w:r>
      <w:proofErr w:type="gramStart"/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с персоналам</w:t>
      </w:r>
      <w:proofErr w:type="gramEnd"/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по оплате труда, и прочим операциями.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расчетов с бюджетом и внебюджетными фондами.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Порядок проведения аудита бухгалтерской отчетности.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Виды искажений бухгалтерской отчетности и типичные ошибки.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Права, обязанности аудиторских организаций и индивидуальных аудиторов.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Права обязанности аудируемых лиц.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Обязательный аудит (ст.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ФЗ «Об аудиторской деятельности»)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Независимость аудиторов, аудиторский организаций и индивидуальных аудиторов.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Отличие аудита от ревизии.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Отличие аудита от судебно-бухгалтерской экспертизы.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Основание и порядок аннулирований квалификационного аттестата аудитора.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Аудиторское заключение, его порядок и содержание.</w:t>
      </w:r>
    </w:p>
    <w:p w:rsidR="008D1DBF" w:rsidRPr="00387DC4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Виды аудита и аудиторских услуг.</w:t>
      </w:r>
    </w:p>
    <w:p w:rsidR="008D1DBF" w:rsidRDefault="008D1DBF" w:rsidP="008D1DBF">
      <w:pPr>
        <w:numPr>
          <w:ilvl w:val="0"/>
          <w:numId w:val="1"/>
        </w:num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Существенность и источники получения аудиторских доказательств.</w:t>
      </w:r>
    </w:p>
    <w:p w:rsidR="008D1DBF" w:rsidRDefault="008D1DBF" w:rsidP="008D1DBF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8D1DBF" w:rsidRDefault="008D1DBF" w:rsidP="008D1DBF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114549" w:rsidRDefault="00046262">
      <w:bookmarkStart w:id="0" w:name="_GoBack"/>
      <w:bookmarkEnd w:id="0"/>
    </w:p>
    <w:sectPr w:rsidR="00114549" w:rsidSect="008D1DB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C78DF"/>
    <w:multiLevelType w:val="hybridMultilevel"/>
    <w:tmpl w:val="C572395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4C3"/>
    <w:rsid w:val="00046262"/>
    <w:rsid w:val="00257B3A"/>
    <w:rsid w:val="002B1473"/>
    <w:rsid w:val="004504C3"/>
    <w:rsid w:val="00485F9E"/>
    <w:rsid w:val="005A0844"/>
    <w:rsid w:val="008B1454"/>
    <w:rsid w:val="008D1DBF"/>
    <w:rsid w:val="00943D5E"/>
    <w:rsid w:val="00B92E48"/>
    <w:rsid w:val="00C86874"/>
    <w:rsid w:val="00D73C0E"/>
    <w:rsid w:val="00F0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A5CDC"/>
  <w15:chartTrackingRefBased/>
  <w15:docId w15:val="{0370FEC1-11F5-491D-BC9F-CCCE21B1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1D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Широкова</dc:creator>
  <cp:keywords/>
  <dc:description/>
  <cp:lastModifiedBy>Елена Геннадьевна Суркова</cp:lastModifiedBy>
  <cp:revision>11</cp:revision>
  <dcterms:created xsi:type="dcterms:W3CDTF">2016-09-22T11:47:00Z</dcterms:created>
  <dcterms:modified xsi:type="dcterms:W3CDTF">2024-02-15T09:39:00Z</dcterms:modified>
</cp:coreProperties>
</file>